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CB" w:rsidRDefault="00C91BCB" w:rsidP="00C91BCB">
      <w:pPr>
        <w:spacing w:after="0" w:line="240" w:lineRule="auto"/>
        <w:contextualSpacing/>
        <w:jc w:val="center"/>
        <w:outlineLvl w:val="0"/>
        <w:rPr>
          <w:rFonts w:ascii="黑体" w:eastAsia="黑体" w:hAnsi="宋体"/>
          <w:b/>
          <w:bCs/>
          <w:sz w:val="21"/>
          <w:szCs w:val="21"/>
          <w:lang w:eastAsia="zh-CN"/>
        </w:rPr>
      </w:pPr>
      <w:bookmarkStart w:id="0" w:name="_Toc415730504"/>
      <w:r>
        <w:rPr>
          <w:rFonts w:ascii="黑体" w:eastAsia="黑体" w:hAnsi="宋体" w:hint="eastAsia"/>
          <w:b/>
          <w:bCs/>
          <w:sz w:val="21"/>
          <w:szCs w:val="21"/>
          <w:lang w:eastAsia="zh-CN"/>
        </w:rPr>
        <w:t>旅游与</w:t>
      </w:r>
      <w:r w:rsidR="00356DC2">
        <w:rPr>
          <w:rFonts w:ascii="黑体" w:eastAsia="黑体" w:hAnsi="宋体" w:hint="eastAsia"/>
          <w:b/>
          <w:bCs/>
          <w:sz w:val="21"/>
          <w:szCs w:val="21"/>
          <w:lang w:eastAsia="zh-CN"/>
        </w:rPr>
        <w:t>经济管理</w:t>
      </w:r>
      <w:r>
        <w:rPr>
          <w:rFonts w:ascii="黑体" w:eastAsia="黑体" w:hAnsi="宋体" w:hint="eastAsia"/>
          <w:b/>
          <w:bCs/>
          <w:sz w:val="21"/>
          <w:szCs w:val="21"/>
          <w:lang w:eastAsia="zh-CN"/>
        </w:rPr>
        <w:t>学院学生综合素质测评表</w:t>
      </w:r>
      <w:bookmarkEnd w:id="0"/>
    </w:p>
    <w:p w:rsidR="00C91BCB" w:rsidRDefault="00C91BCB" w:rsidP="00C91BCB">
      <w:pPr>
        <w:spacing w:after="0" w:line="240" w:lineRule="auto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姓名：      专业：            班级：           学号：</w:t>
      </w:r>
      <w:r>
        <w:rPr>
          <w:rFonts w:ascii="黑体" w:eastAsia="黑体" w:hAnsi="宋体" w:hint="eastAsia"/>
          <w:b/>
          <w:sz w:val="18"/>
          <w:szCs w:val="18"/>
          <w:lang w:eastAsia="zh-CN"/>
        </w:rPr>
        <w:tab/>
        <w:t xml:space="preserve">        联系电话：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149"/>
        <w:gridCol w:w="3647"/>
        <w:gridCol w:w="708"/>
        <w:gridCol w:w="1276"/>
      </w:tblGrid>
      <w:tr w:rsidR="00C91BCB" w:rsidRPr="002D0F72" w:rsidTr="009F712A">
        <w:trPr>
          <w:trHeight w:val="4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20"/>
                <w:szCs w:val="20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20"/>
                <w:szCs w:val="20"/>
              </w:rPr>
              <w:t>项   目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kern w:val="2"/>
                <w:sz w:val="20"/>
                <w:szCs w:val="20"/>
              </w:rPr>
            </w:pPr>
            <w:r w:rsidRPr="002D0F72">
              <w:rPr>
                <w:rFonts w:ascii="黑体" w:eastAsia="黑体" w:hAnsi="宋体" w:hint="eastAsia"/>
                <w:b/>
                <w:bCs/>
                <w:kern w:val="2"/>
                <w:sz w:val="20"/>
                <w:szCs w:val="20"/>
              </w:rPr>
              <w:t>加      分       细     则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20"/>
                <w:szCs w:val="20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20"/>
                <w:szCs w:val="20"/>
              </w:rPr>
              <w:t>小计分数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330AE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20"/>
                <w:szCs w:val="20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20"/>
                <w:szCs w:val="20"/>
              </w:rPr>
              <w:t>加分</w:t>
            </w:r>
            <w:r w:rsidR="00C91BCB" w:rsidRPr="002D0F72">
              <w:rPr>
                <w:rFonts w:ascii="黑体" w:eastAsia="黑体" w:hAnsi="宋体" w:hint="eastAsia"/>
                <w:b/>
                <w:kern w:val="2"/>
                <w:sz w:val="20"/>
                <w:szCs w:val="20"/>
              </w:rPr>
              <w:t>项</w:t>
            </w:r>
            <w:r w:rsidR="006F310D">
              <w:rPr>
                <w:rFonts w:ascii="黑体" w:eastAsia="黑体" w:hAnsi="宋体" w:hint="eastAsia"/>
                <w:b/>
                <w:kern w:val="2"/>
                <w:sz w:val="20"/>
                <w:szCs w:val="20"/>
                <w:lang w:eastAsia="zh-CN"/>
              </w:rPr>
              <w:t>名称</w:t>
            </w: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</w:rPr>
              <w:t>思想政治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正式党员0.5分；预备党员0.3分；党校结业0.2分；交入党申请书0.1分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</w:rPr>
              <w:t>组织管理能力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校、院级干部、班长、团支书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1.0分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；学习委员、纪律委员加0.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5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分；班级其他干部以及校、院级干事加0.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;五星级社团负责人加1.0分;四星级社团负责人加0.5分；三星及以下社团负责人加0.3分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（学院开会未到扣0.05/次、纪律委员所交考勤表与教师抽查不一致扣0.05/次）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普通话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普通话通过二级乙等者加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0.3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分；二级甲等者加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0.5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分；一级乙等者加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计算机技能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通过计算机一级加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分；二级加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1.5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分；三级加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2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英语技能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通过四级（≧425分）加1</w:t>
            </w:r>
            <w:r w:rsidR="00D41C3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.5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；六级（≧425）加</w:t>
            </w:r>
            <w:r w:rsidR="00D41C3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2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分;</w:t>
            </w:r>
          </w:p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专科学生通过三级加</w:t>
            </w:r>
            <w:r w:rsidR="00D41C3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0.5分，口试0.5分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rPr>
          <w:trHeight w:val="9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</w:rPr>
              <w:t>职业技能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0D" w:rsidRDefault="00D44E42" w:rsidP="006F310D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取得国家或行业认定的技能资格证书：</w:t>
            </w:r>
          </w:p>
          <w:p w:rsidR="006F310D" w:rsidRDefault="00C91BCB" w:rsidP="006F310D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咖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啡师、调酒师、茶艺师证、会计从业资格证、营养师证、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驾驶证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、证券从业资格证、电子商务师、营养师加1分。</w:t>
            </w:r>
          </w:p>
          <w:p w:rsidR="00C91BCB" w:rsidRPr="002D0F72" w:rsidRDefault="006F310D" w:rsidP="006F310D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教师资格证、</w:t>
            </w:r>
            <w:r w:rsidR="00D41C3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助理会计师、报检员、人力资源管理师、市场分析师、市场营销师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、市场调查师、导游证加2分。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9F1754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竞赛奖励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院级比赛（竞赛）：</w:t>
            </w:r>
            <w:r w:rsidR="006F310D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一等奖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0.5</w:t>
            </w:r>
            <w:r w:rsidR="006F310D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分，二等奖0.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</w:t>
            </w:r>
            <w:r w:rsidR="006F310D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分.三等奖0.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2</w:t>
            </w:r>
            <w:r w:rsidR="006F310D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，优秀奖0.1分；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校级比赛（竞赛）：学科类一等奖1分，二等奖0.5分.三等奖0.3分；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           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文体类一等奖0.5分，二等奖0.3分.三等奖0.1分；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市级比赛（竞赛）：学科类一等奖2分，二等奖1分，三等奖0.5分；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           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文体类一等奖1.5分，二等奖0.5分.三等奖0.3分；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省级比赛（竞赛）：学科类一等奖3分，二等奖2分，三等奖1分，优秀奖0.5分。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           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文体类一等奖2分，二等奖1.5分.三等奖0.5分；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国家级比赛（竞赛）：学科类一等奖5分，二等奖3分，三等奖2分；优秀奖1分。</w:t>
            </w:r>
          </w:p>
          <w:p w:rsidR="00C91BCB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           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文体类一等奖4分，二等奖2分.三等奖1分；优秀奖0.5分。</w:t>
            </w:r>
          </w:p>
          <w:p w:rsidR="006F310D" w:rsidRPr="009F1754" w:rsidRDefault="006F310D" w:rsidP="009F1754">
            <w:pPr>
              <w:tabs>
                <w:tab w:val="left" w:pos="1845"/>
              </w:tabs>
              <w:spacing w:after="0" w:line="240" w:lineRule="auto"/>
              <w:ind w:firstLineChars="200" w:firstLine="360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其中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全国大学生电子设计竞赛、</w:t>
            </w:r>
            <w:r w:rsidR="009F1754" w:rsidRP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全国大学生数学建模竞赛、全国大学生广告艺术设计大赛、全国大学生英语竞赛、全国大学生英语演讲竞赛、全国大学生电子商务竞赛、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“</w:t>
            </w:r>
            <w:r w:rsidR="009F1754" w:rsidRP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挑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战杯”全国大学生科技作品竞赛、“挑战杯”全国大学生创业计划大赛获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一等奖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10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分，二等奖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8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分，三等奖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5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分；优秀奖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备注：同一个项目的竞赛以最高级别为准。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rPr>
          <w:trHeight w:val="10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</w:rPr>
              <w:t>获得荣誉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院级荣誉：0.3分；校级荣誉：0.5分；市级荣誉：1分；省级荣誉：2分；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国家级荣誉：3分；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（院级和校级荣誉不超过2分，市级以上可以累加，上一年的奖学金证书不能加分）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科研与创新能力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754" w:rsidRDefault="00C91BCB" w:rsidP="009F1754">
            <w:pPr>
              <w:tabs>
                <w:tab w:val="left" w:pos="1845"/>
              </w:tabs>
              <w:spacing w:after="0" w:line="240" w:lineRule="auto"/>
              <w:ind w:firstLineChars="150" w:firstLine="270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在国家公开刊物</w:t>
            </w:r>
            <w:r w:rsidR="003E7785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(国家新闻出版总署可查)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上发表学术文章，独著的学术文章一般刊物加2分，核心刊物加</w:t>
            </w:r>
            <w:r w:rsid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10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分，合著第一作者按70%计分，第二作者按30%计分；出版教材和专著独著加</w:t>
            </w:r>
            <w:r w:rsid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20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分，合著第一作者按70%计分，第二作者按30%计分；</w:t>
            </w:r>
          </w:p>
          <w:p w:rsidR="003C2073" w:rsidRDefault="003C2073" w:rsidP="003C2073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创新性试验计划：</w:t>
            </w:r>
          </w:p>
          <w:p w:rsidR="003C2073" w:rsidRDefault="003C2073" w:rsidP="003C2073">
            <w:pPr>
              <w:tabs>
                <w:tab w:val="left" w:pos="1845"/>
              </w:tabs>
              <w:spacing w:after="0" w:line="240" w:lineRule="auto"/>
              <w:ind w:firstLineChars="150" w:firstLine="270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立项：院级重点0.3分，一般0.1分；校级重点0.5分，一般0.3分；省级重点1.5分，一般0.5分；国家级重点3.0分，一般1.5分</w:t>
            </w:r>
          </w:p>
          <w:p w:rsidR="009F1754" w:rsidRPr="008A79E0" w:rsidRDefault="003C2073" w:rsidP="008A79E0">
            <w:pPr>
              <w:tabs>
                <w:tab w:val="left" w:pos="1845"/>
              </w:tabs>
              <w:spacing w:after="0" w:line="240" w:lineRule="auto"/>
              <w:ind w:firstLineChars="150" w:firstLine="270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结题：院级重点0.5分，一般0.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分；校级重点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1.0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分，一般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0.5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分；省级重点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3.0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分，一般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.5分；国家级重点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5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.0分，一般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3.0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</w:p>
          <w:p w:rsidR="00C91BCB" w:rsidRDefault="00C91BCB" w:rsidP="008A79E0">
            <w:pPr>
              <w:tabs>
                <w:tab w:val="left" w:pos="1845"/>
              </w:tabs>
              <w:spacing w:after="0" w:line="240" w:lineRule="auto"/>
              <w:ind w:firstLineChars="98" w:firstLine="176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在学院</w:t>
            </w:r>
            <w:r w:rsidR="00167BC3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微信、官网</w:t>
            </w:r>
            <w:r w:rsidR="008A79E0" w:rsidRP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以及《商音》</w:t>
            </w:r>
            <w:r w:rsidRP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投稿获得年度十佳原创者加0.5分。</w:t>
            </w:r>
          </w:p>
          <w:p w:rsidR="0016763E" w:rsidRPr="008A79E0" w:rsidRDefault="0016763E" w:rsidP="008A79E0">
            <w:pPr>
              <w:tabs>
                <w:tab w:val="left" w:pos="1845"/>
              </w:tabs>
              <w:spacing w:after="0" w:line="240" w:lineRule="auto"/>
              <w:ind w:firstLineChars="98" w:firstLine="176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凡大四要报考研究生的同学加0.5分,若经查询未参加研究生考试报名者,</w:t>
            </w:r>
            <w:r w:rsidRPr="0016763E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取消其评优评奖资格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 w:rsidP="007245ED">
            <w:pPr>
              <w:tabs>
                <w:tab w:val="left" w:pos="1845"/>
              </w:tabs>
              <w:spacing w:after="0" w:line="240" w:lineRule="auto"/>
              <w:ind w:leftChars="41" w:left="90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学年</w:t>
            </w:r>
            <w:r w:rsidR="007245ED"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加权</w:t>
            </w: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平均成绩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 w:rsidP="00B0429D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 w:bidi="ar-SA"/>
              </w:rPr>
              <w:t>综合素质测评加分合计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B042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ind w:left="90" w:hangingChars="50" w:hanging="90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总分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</w:tbl>
    <w:p w:rsidR="00C91BCB" w:rsidRDefault="00C91BCB" w:rsidP="00C91BCB">
      <w:pPr>
        <w:tabs>
          <w:tab w:val="left" w:pos="1845"/>
          <w:tab w:val="right" w:pos="8306"/>
        </w:tabs>
        <w:spacing w:after="0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注意事项：</w:t>
      </w:r>
    </w:p>
    <w:p w:rsidR="00C91BCB" w:rsidRPr="00832B4A" w:rsidRDefault="00C91BCB" w:rsidP="00832B4A">
      <w:pPr>
        <w:pStyle w:val="a6"/>
        <w:numPr>
          <w:ilvl w:val="0"/>
          <w:numId w:val="1"/>
        </w:numPr>
        <w:tabs>
          <w:tab w:val="left" w:pos="645"/>
        </w:tabs>
        <w:spacing w:after="0" w:line="240" w:lineRule="auto"/>
        <w:ind w:firstLineChars="0"/>
        <w:rPr>
          <w:rFonts w:ascii="黑体" w:eastAsia="黑体" w:hAnsi="宋体"/>
          <w:b/>
          <w:sz w:val="18"/>
          <w:szCs w:val="18"/>
          <w:lang w:eastAsia="zh-CN"/>
        </w:rPr>
      </w:pPr>
      <w:r w:rsidRPr="00832B4A">
        <w:rPr>
          <w:rFonts w:ascii="黑体" w:eastAsia="黑体" w:hAnsi="宋体" w:hint="eastAsia"/>
          <w:b/>
          <w:sz w:val="18"/>
          <w:szCs w:val="18"/>
          <w:lang w:eastAsia="zh-CN"/>
        </w:rPr>
        <w:lastRenderedPageBreak/>
        <w:t>受到其他通报者批评每次扣0.5分；</w:t>
      </w:r>
    </w:p>
    <w:p w:rsidR="00C91BCB" w:rsidRDefault="00C91BCB" w:rsidP="008A79E0">
      <w:pPr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2、素质积分卡必须完成4个积分才有资格参加国家奖学金、国家励志奖学金、学校奖学金的评选；</w:t>
      </w:r>
    </w:p>
    <w:p w:rsidR="00C91BCB" w:rsidRDefault="00832B4A" w:rsidP="00C91BCB">
      <w:pPr>
        <w:tabs>
          <w:tab w:val="left" w:pos="645"/>
        </w:tabs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3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、以上所有项目的认定时间范围必须是在201</w:t>
      </w:r>
      <w:r w:rsidR="008A79E0">
        <w:rPr>
          <w:rFonts w:ascii="黑体" w:eastAsia="黑体" w:hAnsi="宋体" w:hint="eastAsia"/>
          <w:b/>
          <w:sz w:val="18"/>
          <w:szCs w:val="18"/>
          <w:lang w:eastAsia="zh-CN"/>
        </w:rPr>
        <w:t>5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年9月1日—201</w:t>
      </w:r>
      <w:r w:rsidR="008A79E0">
        <w:rPr>
          <w:rFonts w:ascii="黑体" w:eastAsia="黑体" w:hAnsi="宋体" w:hint="eastAsia"/>
          <w:b/>
          <w:sz w:val="18"/>
          <w:szCs w:val="18"/>
          <w:lang w:eastAsia="zh-CN"/>
        </w:rPr>
        <w:t>6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年8月31日期间发生的；</w:t>
      </w:r>
    </w:p>
    <w:p w:rsidR="00C91BCB" w:rsidRDefault="00832B4A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4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、学年平均成绩中不包含任意选修课成绩；</w:t>
      </w:r>
    </w:p>
    <w:p w:rsidR="00C91BCB" w:rsidRDefault="00832B4A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5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、其它课程的换算方法：优：95，良：85，中：75，合格：60，补考合格：60；</w:t>
      </w:r>
    </w:p>
    <w:p w:rsidR="00C91BCB" w:rsidRDefault="00832B4A" w:rsidP="00C91BCB">
      <w:pPr>
        <w:widowControl w:val="0"/>
        <w:spacing w:after="0" w:line="240" w:lineRule="auto"/>
        <w:ind w:firstLineChars="300" w:firstLine="542"/>
        <w:jc w:val="both"/>
        <w:rPr>
          <w:rFonts w:ascii="黑体" w:eastAsia="黑体" w:hAnsi="宋体"/>
          <w:kern w:val="2"/>
          <w:sz w:val="18"/>
          <w:szCs w:val="18"/>
          <w:lang w:eastAsia="zh-CN" w:bidi="ar-SA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6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、相关的加分项的证明材料以及学年成绩汇总表</w:t>
      </w:r>
      <w:r w:rsidR="00C91BCB">
        <w:rPr>
          <w:rFonts w:ascii="黑体" w:eastAsia="黑体" w:hAnsi="宋体" w:hint="eastAsia"/>
          <w:kern w:val="2"/>
          <w:sz w:val="18"/>
          <w:szCs w:val="18"/>
          <w:lang w:eastAsia="zh-CN" w:bidi="ar-SA"/>
        </w:rPr>
        <w:t>。</w:t>
      </w:r>
    </w:p>
    <w:p w:rsidR="00C91BCB" w:rsidRDefault="00832B4A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7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</w:t>
      </w:r>
      <w:r w:rsidR="008A79E0">
        <w:rPr>
          <w:rFonts w:ascii="黑体" w:eastAsia="黑体" w:hAnsi="宋体" w:hint="eastAsia"/>
          <w:b/>
          <w:sz w:val="18"/>
          <w:szCs w:val="18"/>
          <w:lang w:eastAsia="zh-CN"/>
        </w:rPr>
        <w:t>社团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相关一切证明及获奖均不能加分。</w:t>
      </w:r>
    </w:p>
    <w:p w:rsidR="00764839" w:rsidRDefault="00764839">
      <w:pPr>
        <w:rPr>
          <w:lang w:eastAsia="zh-CN"/>
        </w:rPr>
      </w:pPr>
    </w:p>
    <w:sectPr w:rsidR="00764839" w:rsidSect="006F310D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D34" w:rsidRDefault="00BA6D34" w:rsidP="00C91BCB">
      <w:pPr>
        <w:spacing w:after="0" w:line="240" w:lineRule="auto"/>
      </w:pPr>
      <w:r>
        <w:separator/>
      </w:r>
    </w:p>
  </w:endnote>
  <w:endnote w:type="continuationSeparator" w:id="1">
    <w:p w:rsidR="00BA6D34" w:rsidRDefault="00BA6D34" w:rsidP="00C91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D34" w:rsidRDefault="00BA6D34" w:rsidP="00C91BCB">
      <w:pPr>
        <w:spacing w:after="0" w:line="240" w:lineRule="auto"/>
      </w:pPr>
      <w:r>
        <w:separator/>
      </w:r>
    </w:p>
  </w:footnote>
  <w:footnote w:type="continuationSeparator" w:id="1">
    <w:p w:rsidR="00BA6D34" w:rsidRDefault="00BA6D34" w:rsidP="00C91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4705B"/>
    <w:multiLevelType w:val="hybridMultilevel"/>
    <w:tmpl w:val="934A08F6"/>
    <w:lvl w:ilvl="0" w:tplc="6F102270">
      <w:start w:val="1"/>
      <w:numFmt w:val="decimal"/>
      <w:lvlText w:val="%1、"/>
      <w:lvlJc w:val="left"/>
      <w:pPr>
        <w:ind w:left="9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1BCB"/>
    <w:rsid w:val="0009685B"/>
    <w:rsid w:val="000A156E"/>
    <w:rsid w:val="0016763E"/>
    <w:rsid w:val="00167BC3"/>
    <w:rsid w:val="001772BF"/>
    <w:rsid w:val="002A303B"/>
    <w:rsid w:val="002D0F72"/>
    <w:rsid w:val="002F57A9"/>
    <w:rsid w:val="003444C0"/>
    <w:rsid w:val="00356DC2"/>
    <w:rsid w:val="003C2073"/>
    <w:rsid w:val="003D3EA8"/>
    <w:rsid w:val="003E7785"/>
    <w:rsid w:val="004B6AFC"/>
    <w:rsid w:val="005A3D34"/>
    <w:rsid w:val="0061132A"/>
    <w:rsid w:val="00641E53"/>
    <w:rsid w:val="006D1B75"/>
    <w:rsid w:val="006F310D"/>
    <w:rsid w:val="007245ED"/>
    <w:rsid w:val="00737D04"/>
    <w:rsid w:val="00764839"/>
    <w:rsid w:val="007C262E"/>
    <w:rsid w:val="007D648C"/>
    <w:rsid w:val="00832B4A"/>
    <w:rsid w:val="008A79E0"/>
    <w:rsid w:val="00916BD5"/>
    <w:rsid w:val="009E4738"/>
    <w:rsid w:val="009F1754"/>
    <w:rsid w:val="009F712A"/>
    <w:rsid w:val="00A141CC"/>
    <w:rsid w:val="00A629F4"/>
    <w:rsid w:val="00B0429D"/>
    <w:rsid w:val="00B80D89"/>
    <w:rsid w:val="00BA6D34"/>
    <w:rsid w:val="00BD7501"/>
    <w:rsid w:val="00C330AE"/>
    <w:rsid w:val="00C91BCB"/>
    <w:rsid w:val="00C95C1A"/>
    <w:rsid w:val="00D220C0"/>
    <w:rsid w:val="00D35D07"/>
    <w:rsid w:val="00D41C32"/>
    <w:rsid w:val="00D44E42"/>
    <w:rsid w:val="00DB5B6C"/>
    <w:rsid w:val="00DC18ED"/>
    <w:rsid w:val="00E02CC2"/>
    <w:rsid w:val="00E7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CB"/>
    <w:pPr>
      <w:spacing w:after="200" w:line="276" w:lineRule="auto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1BC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">
    <w:name w:val="页眉 Char"/>
    <w:basedOn w:val="a0"/>
    <w:link w:val="a3"/>
    <w:uiPriority w:val="99"/>
    <w:semiHidden/>
    <w:rsid w:val="00C91B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1BC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0">
    <w:name w:val="页脚 Char"/>
    <w:basedOn w:val="a0"/>
    <w:link w:val="a4"/>
    <w:uiPriority w:val="99"/>
    <w:semiHidden/>
    <w:rsid w:val="00C91B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41CC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41CC"/>
    <w:rPr>
      <w:rFonts w:ascii="Times New Roman" w:eastAsia="宋体" w:hAnsi="Times New Roman" w:cs="Times New Roman"/>
      <w:kern w:val="0"/>
      <w:sz w:val="18"/>
      <w:szCs w:val="18"/>
      <w:lang w:eastAsia="en-US" w:bidi="en-US"/>
    </w:rPr>
  </w:style>
  <w:style w:type="paragraph" w:styleId="a6">
    <w:name w:val="List Paragraph"/>
    <w:basedOn w:val="a"/>
    <w:uiPriority w:val="34"/>
    <w:qFormat/>
    <w:rsid w:val="00832B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cp:lastPrinted>2016-03-30T06:24:00Z</cp:lastPrinted>
  <dcterms:created xsi:type="dcterms:W3CDTF">2015-11-03T08:30:00Z</dcterms:created>
  <dcterms:modified xsi:type="dcterms:W3CDTF">2016-04-07T09:26:00Z</dcterms:modified>
</cp:coreProperties>
</file>